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gramStart"/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сердечно-сосудистой</w:t>
      </w:r>
      <w:proofErr w:type="gramEnd"/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 организма, развитие мелких мышц, развитие и дифференцировка различных отделов центральной нервной системы.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Внимание.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   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Память</w:t>
      </w: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   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Развитие мышления</w:t>
      </w: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Развитие воображени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я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 сфере  развития речи</w:t>
      </w: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сложнограмматические</w:t>
      </w:r>
      <w:proofErr w:type="spellEnd"/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конструкции.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Психическое развитие и становление личности ребенка к концу дошкольного возраста тесно связаны с развитием самосознания</w:t>
      </w:r>
      <w:r w:rsidRPr="0059132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  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Формируется рефлексия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, т. е. осознание своего социального «я» и возникновение на этой основе внутренних позиций.   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   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   Осознание своего «я»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 Успешность обучения во многом зависит от степени подготовленности ребенка к школе.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   Готовность к школе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включает в себя психологическая готовность к школьному обучению?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  Психологическая готовность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 к школе включает в себя следующие компоненты:</w:t>
      </w:r>
    </w:p>
    <w:p w:rsidR="0059132C" w:rsidRPr="0059132C" w:rsidRDefault="0059132C" w:rsidP="0059132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Symbol" w:eastAsia="Times New Roman" w:hAnsi="Symbol" w:cs="Arial"/>
          <w:sz w:val="20"/>
          <w:szCs w:val="20"/>
          <w:lang w:eastAsia="ru-RU"/>
        </w:rPr>
        <w:t></w:t>
      </w:r>
      <w:r w:rsidRPr="0059132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59132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личностная готовность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деятельности;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32C" w:rsidRPr="0059132C" w:rsidRDefault="0059132C" w:rsidP="0059132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интеллектуальная готовность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59132C" w:rsidRPr="0059132C" w:rsidRDefault="0059132C" w:rsidP="0059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с</w:t>
      </w:r>
      <w:proofErr w:type="gramEnd"/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оциально-психологическая готовность</w:t>
      </w:r>
      <w:r w:rsidRPr="005913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59132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Default="006D1288" w:rsidP="006D1288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lastRenderedPageBreak/>
        <w:t>1 Социальное развитие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умеют общаться со сверстниками и взрослыми;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знают основные правила общения;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хорошо ориентируются не только в знакомой, но и в незнакомой обстановке;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способны управлять своим поведением (знают границы </w:t>
      </w:r>
      <w:proofErr w:type="gramStart"/>
      <w:r w:rsidRPr="006D1288">
        <w:rPr>
          <w:rFonts w:ascii="Arial" w:hAnsi="Arial" w:cs="Arial"/>
          <w:sz w:val="23"/>
          <w:szCs w:val="23"/>
        </w:rPr>
        <w:t>дозволенного</w:t>
      </w:r>
      <w:proofErr w:type="gramEnd"/>
      <w:r w:rsidRPr="006D1288">
        <w:rPr>
          <w:rFonts w:ascii="Arial" w:hAnsi="Arial" w:cs="Arial"/>
          <w:sz w:val="23"/>
          <w:szCs w:val="23"/>
        </w:rPr>
        <w:t>, но нередко экспериментируют, проверяя, нельзя ли расширить эти границы)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стремятся быть хорошими, первыми, очень огорчаются при неудаче;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тонко реагируют на изменение отношения, настроения взрослых.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2 Организация</w:t>
      </w:r>
      <w:r w:rsidRPr="006D1288">
        <w:rPr>
          <w:rFonts w:ascii="Arial" w:hAnsi="Arial" w:cs="Arial"/>
          <w:sz w:val="23"/>
          <w:szCs w:val="23"/>
        </w:rPr>
        <w:t xml:space="preserve"> </w:t>
      </w:r>
      <w:r w:rsidRPr="006D1288">
        <w:rPr>
          <w:rFonts w:ascii="Arial" w:hAnsi="Arial" w:cs="Arial"/>
          <w:sz w:val="23"/>
          <w:szCs w:val="23"/>
        </w:rPr>
        <w:t>деятельности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сосредоточенно, без отвлечения работать по инструкции 10-15 минут, затем им требуется небольшой отдых или изменение вида деятельности;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способны </w:t>
      </w:r>
      <w:proofErr w:type="gramStart"/>
      <w:r w:rsidRPr="006D1288">
        <w:rPr>
          <w:rFonts w:ascii="Arial" w:hAnsi="Arial" w:cs="Arial"/>
          <w:sz w:val="23"/>
          <w:szCs w:val="23"/>
        </w:rPr>
        <w:t>оценить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в общем качество своей работы, при этом ориентированы на положительную оценку и нуждаются в ней;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самостоятельно исправить ошибки и вносить коррекцию по ходу деятельности.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Речевое развитие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правильно произносить все звуки родного языка и к простейшему звуковому анализу слов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обладают хорошим словарным запасом (3,5 – 7 тысяч слов)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грамматически правильно строят предложения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умеют самостоятельно пересказать знакомую сказку или составить рассказ по картинкам и любят это делать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свободно общаются </w:t>
      </w:r>
      <w:proofErr w:type="gramStart"/>
      <w:r w:rsidRPr="006D1288">
        <w:rPr>
          <w:rFonts w:ascii="Arial" w:hAnsi="Arial" w:cs="Arial"/>
          <w:sz w:val="23"/>
          <w:szCs w:val="23"/>
        </w:rPr>
        <w:t>со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взрослыми и сверстниками (отвечают на вопросы, задают вопросы, умеют выражать свою мысль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передавать интонацией различные чувства, речь богата интонационно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использовать все союзы и приставки, обобщающие слова, придаточные предложения.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Интеллектуальное развитие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к систематизации, классификации и группировке процессов, явлений, предметов, к анализу простых причинно-следственных связей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проявляют самостоятельный интерес к животным, </w:t>
      </w:r>
      <w:proofErr w:type="spellStart"/>
      <w:r w:rsidRPr="006D1288">
        <w:rPr>
          <w:rFonts w:ascii="Arial" w:hAnsi="Arial" w:cs="Arial"/>
          <w:sz w:val="23"/>
          <w:szCs w:val="23"/>
        </w:rPr>
        <w:t>кприродным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объектам и явлениям, наблюдательны, задают много вопросов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 удовольствием воспринимают любую новую информацию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имеют элементарный запас сведений и знаний об окружающем мире, быте, жизни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lastRenderedPageBreak/>
        <w:t> Развитие внимания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к произвольному вниманию, </w:t>
      </w:r>
      <w:proofErr w:type="spellStart"/>
      <w:r w:rsidRPr="006D1288">
        <w:rPr>
          <w:rFonts w:ascii="Arial" w:hAnsi="Arial" w:cs="Arial"/>
          <w:sz w:val="23"/>
          <w:szCs w:val="23"/>
        </w:rPr>
        <w:t>одна¬ко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устойчивость его еще не велика (10—15 минут) и зависит от условий и индивидуальных особенностей ребенка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Развитие памяти и объема внимания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количество одновременно воспринимаемых объектов не велико (1 – 2)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преобладает непроизвольная память, продуктивность непроизвольной памяти резко повышается при активном восприятии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дети способны к произвольному запоминанию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умеют принять и самостоятельно поставить задачу и проконтролировать ее выполнение при запоминании как наглядного, так и словесного материала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значительно легче запоминают </w:t>
      </w:r>
      <w:proofErr w:type="spellStart"/>
      <w:proofErr w:type="gramStart"/>
      <w:r w:rsidRPr="006D1288">
        <w:rPr>
          <w:rFonts w:ascii="Arial" w:hAnsi="Arial" w:cs="Arial"/>
          <w:sz w:val="23"/>
          <w:szCs w:val="23"/>
        </w:rPr>
        <w:t>нагляд-ные</w:t>
      </w:r>
      <w:proofErr w:type="spellEnd"/>
      <w:proofErr w:type="gramEnd"/>
      <w:r w:rsidRPr="006D1288">
        <w:rPr>
          <w:rFonts w:ascii="Arial" w:hAnsi="Arial" w:cs="Arial"/>
          <w:sz w:val="23"/>
          <w:szCs w:val="23"/>
        </w:rPr>
        <w:t xml:space="preserve"> образы, чем словесные рассуждения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proofErr w:type="gramStart"/>
      <w:r w:rsidRPr="006D1288">
        <w:rPr>
          <w:rFonts w:ascii="Arial" w:hAnsi="Arial" w:cs="Arial"/>
          <w:sz w:val="23"/>
          <w:szCs w:val="23"/>
        </w:rPr>
        <w:t>• способны овладеть приемами логического запоминания</w:t>
      </w:r>
      <w:proofErr w:type="gramEnd"/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не способны быстро и четко переключать внимание с од-</w:t>
      </w:r>
      <w:proofErr w:type="spellStart"/>
      <w:r w:rsidRPr="006D1288">
        <w:rPr>
          <w:rFonts w:ascii="Arial" w:hAnsi="Arial" w:cs="Arial"/>
          <w:sz w:val="23"/>
          <w:szCs w:val="23"/>
        </w:rPr>
        <w:t>ного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объекта, вида деятельности и т. п. </w:t>
      </w:r>
      <w:proofErr w:type="gramStart"/>
      <w:r w:rsidRPr="006D1288">
        <w:rPr>
          <w:rFonts w:ascii="Arial" w:hAnsi="Arial" w:cs="Arial"/>
          <w:sz w:val="23"/>
          <w:szCs w:val="23"/>
        </w:rPr>
        <w:t>на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другой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Развитие мышления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наиболее характерно наглядно-образное и действенно-образное мышление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доступна логическая форма мышления.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Зрительно-пространственное восприятие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proofErr w:type="gramStart"/>
      <w:r w:rsidRPr="006D1288">
        <w:rPr>
          <w:rFonts w:ascii="Arial" w:hAnsi="Arial" w:cs="Arial"/>
          <w:sz w:val="23"/>
          <w:szCs w:val="23"/>
        </w:rPr>
        <w:t>• способны различать расположение фигур, деталей в пространстве и на плоскости (над — под, на — за, перед — возле, сверху — внизу, справа — слева и т. п)</w:t>
      </w:r>
      <w:proofErr w:type="gramEnd"/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proofErr w:type="gramStart"/>
      <w:r w:rsidRPr="006D1288">
        <w:rPr>
          <w:rFonts w:ascii="Arial" w:hAnsi="Arial" w:cs="Arial"/>
          <w:sz w:val="23"/>
          <w:szCs w:val="23"/>
        </w:rPr>
        <w:t>• способны определять и различать простые геометрические  фигуры (к</w:t>
      </w:r>
      <w:r>
        <w:rPr>
          <w:rFonts w:ascii="Arial" w:hAnsi="Arial" w:cs="Arial"/>
          <w:sz w:val="23"/>
          <w:szCs w:val="23"/>
        </w:rPr>
        <w:t xml:space="preserve">руг, овал, квадрат, ромб ит. </w:t>
      </w:r>
      <w:proofErr w:type="gramEnd"/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различать и выделять буквы и цифры, написанные разным шрифтом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мысленно находить часть от целой фигуры, достраивать фигуры по схеме, конструировать фигуры (конструкции) из деталей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Зрительно-моторные координации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способны срисовывать простые геометрические фигуры, пересекающиеся линии, буквы, цифры с соблюдением размеров, пропорций, соотношения штрихов. Однако, здесь еще много </w:t>
      </w:r>
      <w:proofErr w:type="spellStart"/>
      <w:r w:rsidRPr="006D1288">
        <w:rPr>
          <w:rFonts w:ascii="Arial" w:hAnsi="Arial" w:cs="Arial"/>
          <w:sz w:val="23"/>
          <w:szCs w:val="23"/>
        </w:rPr>
        <w:t>индивидуального</w:t>
      </w:r>
      <w:proofErr w:type="gramStart"/>
      <w:r w:rsidRPr="006D1288">
        <w:rPr>
          <w:rFonts w:ascii="Arial" w:hAnsi="Arial" w:cs="Arial"/>
          <w:sz w:val="23"/>
          <w:szCs w:val="23"/>
        </w:rPr>
        <w:t>:т</w:t>
      </w:r>
      <w:proofErr w:type="gramEnd"/>
      <w:r w:rsidRPr="006D1288">
        <w:rPr>
          <w:rFonts w:ascii="Arial" w:hAnsi="Arial" w:cs="Arial"/>
          <w:sz w:val="23"/>
          <w:szCs w:val="23"/>
        </w:rPr>
        <w:t>о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, что удается одному ребенку, </w:t>
      </w:r>
      <w:proofErr w:type="spellStart"/>
      <w:r w:rsidRPr="006D1288">
        <w:rPr>
          <w:rFonts w:ascii="Arial" w:hAnsi="Arial" w:cs="Arial"/>
          <w:sz w:val="23"/>
          <w:szCs w:val="23"/>
        </w:rPr>
        <w:t>мо¬жет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вызвать трудности у другого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</w:t>
      </w:r>
      <w:bookmarkStart w:id="0" w:name="_GoBack"/>
      <w:bookmarkEnd w:id="0"/>
      <w:proofErr w:type="spellStart"/>
      <w:r w:rsidRPr="006D1288">
        <w:rPr>
          <w:rFonts w:ascii="Arial" w:hAnsi="Arial" w:cs="Arial"/>
          <w:sz w:val="23"/>
          <w:szCs w:val="23"/>
        </w:rPr>
        <w:t>Слухо</w:t>
      </w:r>
      <w:proofErr w:type="spellEnd"/>
      <w:r w:rsidRPr="006D1288">
        <w:rPr>
          <w:rFonts w:ascii="Arial" w:hAnsi="Arial" w:cs="Arial"/>
          <w:sz w:val="23"/>
          <w:szCs w:val="23"/>
        </w:rPr>
        <w:t>-моторная координация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различать и воспроизводить несложный </w:t>
      </w:r>
      <w:proofErr w:type="spellStart"/>
      <w:r w:rsidRPr="006D1288">
        <w:rPr>
          <w:rFonts w:ascii="Arial" w:hAnsi="Arial" w:cs="Arial"/>
          <w:sz w:val="23"/>
          <w:szCs w:val="23"/>
        </w:rPr>
        <w:t>ритми¬ческий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рисунок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выполнять под музыку ритмичны</w:t>
      </w:r>
      <w:proofErr w:type="gramStart"/>
      <w:r w:rsidRPr="006D1288">
        <w:rPr>
          <w:rFonts w:ascii="Arial" w:hAnsi="Arial" w:cs="Arial"/>
          <w:sz w:val="23"/>
          <w:szCs w:val="23"/>
        </w:rPr>
        <w:t>е(</w:t>
      </w:r>
      <w:proofErr w:type="spellStart"/>
      <w:proofErr w:type="gramEnd"/>
      <w:r w:rsidRPr="006D1288">
        <w:rPr>
          <w:rFonts w:ascii="Arial" w:hAnsi="Arial" w:cs="Arial"/>
          <w:sz w:val="23"/>
          <w:szCs w:val="23"/>
        </w:rPr>
        <w:t>танцеваль¬ные</w:t>
      </w:r>
      <w:proofErr w:type="spellEnd"/>
      <w:r w:rsidRPr="006D1288">
        <w:rPr>
          <w:rFonts w:ascii="Arial" w:hAnsi="Arial" w:cs="Arial"/>
          <w:sz w:val="23"/>
          <w:szCs w:val="23"/>
        </w:rPr>
        <w:t>) движения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Развитие движений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дети уверенно владеют элементами техники всех бытовых движений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к самостоятельным, точным, ловким движениям, производимым под музыку в группе детей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lastRenderedPageBreak/>
        <w:t xml:space="preserve">• способны освоить и правильно реализовать </w:t>
      </w:r>
      <w:proofErr w:type="spellStart"/>
      <w:r w:rsidRPr="006D1288">
        <w:rPr>
          <w:rFonts w:ascii="Arial" w:hAnsi="Arial" w:cs="Arial"/>
          <w:sz w:val="23"/>
          <w:szCs w:val="23"/>
        </w:rPr>
        <w:t>сложнокоординированные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действия при ходьбе на лыжах, катании на коньках, велосипеде и т. п.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способны выполнять </w:t>
      </w:r>
      <w:proofErr w:type="spellStart"/>
      <w:r w:rsidRPr="006D1288">
        <w:rPr>
          <w:rFonts w:ascii="Arial" w:hAnsi="Arial" w:cs="Arial"/>
          <w:sz w:val="23"/>
          <w:szCs w:val="23"/>
        </w:rPr>
        <w:t>сложнокоординированные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D1288">
        <w:rPr>
          <w:rFonts w:ascii="Arial" w:hAnsi="Arial" w:cs="Arial"/>
          <w:sz w:val="23"/>
          <w:szCs w:val="23"/>
        </w:rPr>
        <w:t>гимнас¬тические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упражнения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способны к координированным движениям </w:t>
      </w:r>
      <w:proofErr w:type="spellStart"/>
      <w:r w:rsidRPr="006D1288">
        <w:rPr>
          <w:rFonts w:ascii="Arial" w:hAnsi="Arial" w:cs="Arial"/>
          <w:sz w:val="23"/>
          <w:szCs w:val="23"/>
        </w:rPr>
        <w:t>пальцев</w:t>
      </w:r>
      <w:proofErr w:type="gramStart"/>
      <w:r w:rsidRPr="006D1288">
        <w:rPr>
          <w:rFonts w:ascii="Arial" w:hAnsi="Arial" w:cs="Arial"/>
          <w:sz w:val="23"/>
          <w:szCs w:val="23"/>
        </w:rPr>
        <w:t>,к</w:t>
      </w:r>
      <w:proofErr w:type="gramEnd"/>
      <w:r w:rsidRPr="006D1288">
        <w:rPr>
          <w:rFonts w:ascii="Arial" w:hAnsi="Arial" w:cs="Arial"/>
          <w:sz w:val="23"/>
          <w:szCs w:val="23"/>
        </w:rPr>
        <w:t>исти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руки при выполнении бытовых действий, при работе с конструктором, мозаикой, при вязании и т. п.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к выполнению простых графических движений (вертикальных, горизонтальных линий, овалов, кругов и т. п.)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овладеть игрой на различных музыкальных инструментах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Личностное развитие, самосознание, самооценка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способны осознавать свое положение в системе </w:t>
      </w:r>
      <w:proofErr w:type="spellStart"/>
      <w:r w:rsidRPr="006D1288">
        <w:rPr>
          <w:rFonts w:ascii="Arial" w:hAnsi="Arial" w:cs="Arial"/>
          <w:sz w:val="23"/>
          <w:szCs w:val="23"/>
        </w:rPr>
        <w:t>отноше¬ний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6D1288">
        <w:rPr>
          <w:rFonts w:ascii="Arial" w:hAnsi="Arial" w:cs="Arial"/>
          <w:sz w:val="23"/>
          <w:szCs w:val="23"/>
        </w:rPr>
        <w:t>со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взрослыми и сверстниками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стремятся соответствовать требованиям </w:t>
      </w:r>
      <w:proofErr w:type="spellStart"/>
      <w:r w:rsidRPr="006D1288">
        <w:rPr>
          <w:rFonts w:ascii="Arial" w:hAnsi="Arial" w:cs="Arial"/>
          <w:sz w:val="23"/>
          <w:szCs w:val="23"/>
        </w:rPr>
        <w:t>взрослых</w:t>
      </w:r>
      <w:proofErr w:type="gramStart"/>
      <w:r w:rsidRPr="006D1288">
        <w:rPr>
          <w:rFonts w:ascii="Arial" w:hAnsi="Arial" w:cs="Arial"/>
          <w:sz w:val="23"/>
          <w:szCs w:val="23"/>
        </w:rPr>
        <w:t>,с</w:t>
      </w:r>
      <w:proofErr w:type="gramEnd"/>
      <w:r w:rsidRPr="006D1288">
        <w:rPr>
          <w:rFonts w:ascii="Arial" w:hAnsi="Arial" w:cs="Arial"/>
          <w:sz w:val="23"/>
          <w:szCs w:val="23"/>
        </w:rPr>
        <w:t>тремятся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к достижениям в тех видах </w:t>
      </w:r>
      <w:proofErr w:type="spellStart"/>
      <w:r w:rsidRPr="006D1288">
        <w:rPr>
          <w:rFonts w:ascii="Arial" w:hAnsi="Arial" w:cs="Arial"/>
          <w:sz w:val="23"/>
          <w:szCs w:val="23"/>
        </w:rPr>
        <w:t>деятельности,которые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они выполняют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¬самооценка в разных видах деятельности </w:t>
      </w:r>
      <w:proofErr w:type="spellStart"/>
      <w:r w:rsidRPr="006D1288">
        <w:rPr>
          <w:rFonts w:ascii="Arial" w:hAnsi="Arial" w:cs="Arial"/>
          <w:sz w:val="23"/>
          <w:szCs w:val="23"/>
        </w:rPr>
        <w:t>можетсуще-ственно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отличаться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не </w:t>
      </w:r>
      <w:proofErr w:type="gramStart"/>
      <w:r w:rsidRPr="006D1288">
        <w:rPr>
          <w:rFonts w:ascii="Arial" w:hAnsi="Arial" w:cs="Arial"/>
          <w:sz w:val="23"/>
          <w:szCs w:val="23"/>
        </w:rPr>
        <w:t>способны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к адекватной самооценке. Она в </w:t>
      </w:r>
      <w:proofErr w:type="spellStart"/>
      <w:r w:rsidRPr="006D1288">
        <w:rPr>
          <w:rFonts w:ascii="Arial" w:hAnsi="Arial" w:cs="Arial"/>
          <w:sz w:val="23"/>
          <w:szCs w:val="23"/>
        </w:rPr>
        <w:t>значитель¬ной</w:t>
      </w:r>
      <w:proofErr w:type="spellEnd"/>
      <w:r w:rsidRPr="006D1288">
        <w:rPr>
          <w:rFonts w:ascii="Arial" w:hAnsi="Arial" w:cs="Arial"/>
          <w:sz w:val="23"/>
          <w:szCs w:val="23"/>
        </w:rPr>
        <w:t xml:space="preserve"> степени зависит от оценки взрослы</w:t>
      </w:r>
      <w:proofErr w:type="gramStart"/>
      <w:r w:rsidRPr="006D1288">
        <w:rPr>
          <w:rFonts w:ascii="Arial" w:hAnsi="Arial" w:cs="Arial"/>
          <w:sz w:val="23"/>
          <w:szCs w:val="23"/>
        </w:rPr>
        <w:t>х(</w:t>
      </w:r>
      <w:proofErr w:type="gramEnd"/>
      <w:r w:rsidRPr="006D1288">
        <w:rPr>
          <w:rFonts w:ascii="Arial" w:hAnsi="Arial" w:cs="Arial"/>
          <w:sz w:val="23"/>
          <w:szCs w:val="23"/>
        </w:rPr>
        <w:t>педагога, воспитателей, родителей)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Мотивы поведения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интерес к новым видам деятельности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интерес к миру взрослых, стремление быть похожим на них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проявляют познавательные интересы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 xml:space="preserve">• устанавливают и сохраняют положительные взаимоотношения </w:t>
      </w:r>
      <w:proofErr w:type="gramStart"/>
      <w:r w:rsidRPr="006D1288">
        <w:rPr>
          <w:rFonts w:ascii="Arial" w:hAnsi="Arial" w:cs="Arial"/>
          <w:sz w:val="23"/>
          <w:szCs w:val="23"/>
        </w:rPr>
        <w:t>со</w:t>
      </w:r>
      <w:proofErr w:type="gramEnd"/>
      <w:r w:rsidRPr="006D1288">
        <w:rPr>
          <w:rFonts w:ascii="Arial" w:hAnsi="Arial" w:cs="Arial"/>
          <w:sz w:val="23"/>
          <w:szCs w:val="23"/>
        </w:rPr>
        <w:t xml:space="preserve"> взрослыми и сверстниками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 Произвольность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к волевой регуляции поведения (на основе внутренних побуждений и установленных правил)</w:t>
      </w:r>
    </w:p>
    <w:p w:rsidR="006D1288" w:rsidRPr="006D1288" w:rsidRDefault="006D1288" w:rsidP="006D1288">
      <w:pPr>
        <w:pStyle w:val="a3"/>
        <w:spacing w:before="90" w:beforeAutospacing="0" w:after="90" w:afterAutospacing="0" w:line="338" w:lineRule="atLeast"/>
        <w:rPr>
          <w:rFonts w:ascii="Arial" w:hAnsi="Arial" w:cs="Arial"/>
          <w:sz w:val="23"/>
          <w:szCs w:val="23"/>
        </w:rPr>
      </w:pPr>
      <w:r w:rsidRPr="006D1288">
        <w:rPr>
          <w:rFonts w:ascii="Arial" w:hAnsi="Arial" w:cs="Arial"/>
          <w:sz w:val="23"/>
          <w:szCs w:val="23"/>
        </w:rPr>
        <w:t>• способны проявить настойчивость, преодолевать трудности</w:t>
      </w:r>
    </w:p>
    <w:p w:rsidR="00257FEC" w:rsidRPr="006D1288" w:rsidRDefault="00257FEC" w:rsidP="006D1288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57FEC" w:rsidRPr="006D1288" w:rsidSect="00BD434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5"/>
    <w:rsid w:val="00257FEC"/>
    <w:rsid w:val="0059132C"/>
    <w:rsid w:val="00643431"/>
    <w:rsid w:val="006D1288"/>
    <w:rsid w:val="00BD4345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2016-10-14T03:27:00Z</cp:lastPrinted>
  <dcterms:created xsi:type="dcterms:W3CDTF">2016-10-13T15:12:00Z</dcterms:created>
  <dcterms:modified xsi:type="dcterms:W3CDTF">2016-10-14T03:35:00Z</dcterms:modified>
</cp:coreProperties>
</file>